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line="240" w:lineRule="auto"/>
        <w:jc w:val="center"/>
        <w:rPr>
          <w:rFonts w:ascii="Times New Roman" w:cs="Times New Roman" w:eastAsia="Times New Roman" w:hAnsi="Times New Roman"/>
          <w:b w:val="0"/>
          <w:sz w:val="22"/>
          <w:szCs w:val="22"/>
          <w:u w:val="single"/>
        </w:rPr>
      </w:pPr>
      <w:bookmarkStart w:colFirst="0" w:colLast="0" w:name="_heading=h.4g4ztk7rerfm" w:id="0"/>
      <w:bookmarkEnd w:id="0"/>
      <w:r w:rsidDel="00000000" w:rsidR="00000000" w:rsidRPr="00000000">
        <w:rPr>
          <w:rFonts w:ascii="Times New Roman" w:cs="Times New Roman" w:eastAsia="Times New Roman" w:hAnsi="Times New Roman"/>
          <w:b w:val="0"/>
          <w:sz w:val="22"/>
          <w:szCs w:val="22"/>
          <w:u w:val="single"/>
          <w:rtl w:val="0"/>
        </w:rPr>
        <w:t xml:space="preserve">COMUNICATO STAMPA</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8"/>
          <w:szCs w:val="28"/>
          <w:rtl w:val="0"/>
        </w:rPr>
        <w:t xml:space="preserve">46ª FIERA CAMPIONARIA DI BERGAMO:</w:t>
        <w:br w:type="textWrapping"/>
        <w:t xml:space="preserve">TRADIZIONE, NOVITÀ ED EVENTI PER TUTTA LA FAMIGLIA</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i w:val="1"/>
          <w:sz w:val="26"/>
          <w:szCs w:val="26"/>
          <w:rtl w:val="0"/>
        </w:rPr>
        <w:t xml:space="preserve"> Dal 29 ottobre al 2 novembre 2025 – Fiera di Bergamo | Ingresso gratuito</w:t>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Bergamo, 20 ottobre 2025</w:t>
      </w:r>
      <w:r w:rsidDel="00000000" w:rsidR="00000000" w:rsidRPr="00000000">
        <w:rPr>
          <w:rFonts w:ascii="Times New Roman" w:cs="Times New Roman" w:eastAsia="Times New Roman" w:hAnsi="Times New Roman"/>
          <w:rtl w:val="0"/>
        </w:rPr>
        <w:t xml:space="preserve"> – Dal </w:t>
      </w:r>
      <w:r w:rsidDel="00000000" w:rsidR="00000000" w:rsidRPr="00000000">
        <w:rPr>
          <w:rFonts w:ascii="Times New Roman" w:cs="Times New Roman" w:eastAsia="Times New Roman" w:hAnsi="Times New Roman"/>
          <w:b w:val="1"/>
          <w:rtl w:val="0"/>
        </w:rPr>
        <w:t xml:space="preserve">29 ottobre al 2 novembre, </w:t>
      </w:r>
      <w:r w:rsidDel="00000000" w:rsidR="00000000" w:rsidRPr="00000000">
        <w:rPr>
          <w:rFonts w:ascii="Times New Roman" w:cs="Times New Roman" w:eastAsia="Times New Roman" w:hAnsi="Times New Roman"/>
          <w:rtl w:val="0"/>
        </w:rPr>
        <w:t xml:space="preserve">gli spazi del polo espositivo e congressuale di via Lunga ospiteranno la </w:t>
      </w:r>
      <w:r w:rsidDel="00000000" w:rsidR="00000000" w:rsidRPr="00000000">
        <w:rPr>
          <w:rFonts w:ascii="Times New Roman" w:cs="Times New Roman" w:eastAsia="Times New Roman" w:hAnsi="Times New Roman"/>
          <w:b w:val="1"/>
          <w:rtl w:val="0"/>
        </w:rPr>
        <w:t xml:space="preserve">46ª edizione della Fiera Campionaria di Bergamo</w:t>
      </w:r>
      <w:r w:rsidDel="00000000" w:rsidR="00000000" w:rsidRPr="00000000">
        <w:rPr>
          <w:rFonts w:ascii="Times New Roman" w:cs="Times New Roman" w:eastAsia="Times New Roman" w:hAnsi="Times New Roman"/>
          <w:rtl w:val="0"/>
        </w:rPr>
        <w:t xml:space="preserve">, un appuntamento che, da oltre quarant’anni, rappresenta il </w:t>
      </w:r>
      <w:r w:rsidDel="00000000" w:rsidR="00000000" w:rsidRPr="00000000">
        <w:rPr>
          <w:rFonts w:ascii="Times New Roman" w:cs="Times New Roman" w:eastAsia="Times New Roman" w:hAnsi="Times New Roman"/>
          <w:b w:val="1"/>
          <w:rtl w:val="0"/>
        </w:rPr>
        <w:t xml:space="preserve">cuore dell’attività espositiva cittadina</w:t>
      </w:r>
      <w:r w:rsidDel="00000000" w:rsidR="00000000" w:rsidRPr="00000000">
        <w:rPr>
          <w:rFonts w:ascii="Times New Roman" w:cs="Times New Roman" w:eastAsia="Times New Roman" w:hAnsi="Times New Roman"/>
          <w:rtl w:val="0"/>
        </w:rPr>
        <w:t xml:space="preserve"> e uno degli eventi più amati dal pubblico bergamasco e non solo.</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Disposta su una superficie di </w:t>
      </w:r>
      <w:r w:rsidDel="00000000" w:rsidR="00000000" w:rsidRPr="00000000">
        <w:rPr>
          <w:rFonts w:ascii="Times New Roman" w:cs="Times New Roman" w:eastAsia="Times New Roman" w:hAnsi="Times New Roman"/>
          <w:b w:val="1"/>
          <w:rtl w:val="0"/>
        </w:rPr>
        <w:t xml:space="preserve">16mila metri quadrati</w:t>
      </w:r>
      <w:r w:rsidDel="00000000" w:rsidR="00000000" w:rsidRPr="00000000">
        <w:rPr>
          <w:rFonts w:ascii="Times New Roman" w:cs="Times New Roman" w:eastAsia="Times New Roman" w:hAnsi="Times New Roman"/>
          <w:rtl w:val="0"/>
        </w:rPr>
        <w:t xml:space="preserve"> – comprensiva di due padiglioni espositivi, galleria centrale e spazio esterno – e con </w:t>
      </w:r>
      <w:r w:rsidDel="00000000" w:rsidR="00000000" w:rsidRPr="00000000">
        <w:rPr>
          <w:rFonts w:ascii="Times New Roman" w:cs="Times New Roman" w:eastAsia="Times New Roman" w:hAnsi="Times New Roman"/>
          <w:b w:val="1"/>
          <w:rtl w:val="0"/>
        </w:rPr>
        <w:t xml:space="preserve">oltre 200 espositori presenti</w:t>
      </w:r>
      <w:r w:rsidDel="00000000" w:rsidR="00000000" w:rsidRPr="00000000">
        <w:rPr>
          <w:rFonts w:ascii="Times New Roman" w:cs="Times New Roman" w:eastAsia="Times New Roman" w:hAnsi="Times New Roman"/>
          <w:rtl w:val="0"/>
        </w:rPr>
        <w:t xml:space="preserve"> – circa la metà provenienti dalla provincia di Bergamo e la restante metà in rappresentanza di </w:t>
      </w:r>
      <w:r w:rsidDel="00000000" w:rsidR="00000000" w:rsidRPr="00000000">
        <w:rPr>
          <w:rFonts w:ascii="Times New Roman" w:cs="Times New Roman" w:eastAsia="Times New Roman" w:hAnsi="Times New Roman"/>
          <w:b w:val="1"/>
          <w:rtl w:val="0"/>
        </w:rPr>
        <w:t xml:space="preserve">16 regioni italiane</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b w:val="1"/>
          <w:rtl w:val="0"/>
        </w:rPr>
        <w:t xml:space="preserve">3 Paesi esteri</w:t>
      </w:r>
      <w:r w:rsidDel="00000000" w:rsidR="00000000" w:rsidRPr="00000000">
        <w:rPr>
          <w:rFonts w:ascii="Times New Roman" w:cs="Times New Roman" w:eastAsia="Times New Roman" w:hAnsi="Times New Roman"/>
          <w:rtl w:val="0"/>
        </w:rPr>
        <w:t xml:space="preserve"> (Croazia, Pakistan ed Ecuador)</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la Fiera Campionaria di Bergamo si prepara a offrire ai visitatori un’</w:t>
      </w:r>
      <w:r w:rsidDel="00000000" w:rsidR="00000000" w:rsidRPr="00000000">
        <w:rPr>
          <w:rFonts w:ascii="Times New Roman" w:cs="Times New Roman" w:eastAsia="Times New Roman" w:hAnsi="Times New Roman"/>
          <w:b w:val="1"/>
          <w:rtl w:val="0"/>
        </w:rPr>
        <w:t xml:space="preserve">esperienza indoor e outdoor completa</w:t>
      </w:r>
      <w:r w:rsidDel="00000000" w:rsidR="00000000" w:rsidRPr="00000000">
        <w:rPr>
          <w:rFonts w:ascii="Times New Roman" w:cs="Times New Roman" w:eastAsia="Times New Roman" w:hAnsi="Times New Roman"/>
          <w:rtl w:val="0"/>
        </w:rPr>
        <w:t xml:space="preserve"> grazie a un’offerta ampia e diversificata </w:t>
      </w:r>
      <w:r w:rsidDel="00000000" w:rsidR="00000000" w:rsidRPr="00000000">
        <w:rPr>
          <w:rFonts w:ascii="Times New Roman" w:cs="Times New Roman" w:eastAsia="Times New Roman" w:hAnsi="Times New Roman"/>
          <w:b w:val="1"/>
          <w:rtl w:val="0"/>
        </w:rPr>
        <w:t xml:space="preserve">(più di 40 i settori merceologici rappresentati)</w:t>
      </w:r>
      <w:r w:rsidDel="00000000" w:rsidR="00000000" w:rsidRPr="00000000">
        <w:rPr>
          <w:rFonts w:ascii="Times New Roman" w:cs="Times New Roman" w:eastAsia="Times New Roman" w:hAnsi="Times New Roman"/>
          <w:rtl w:val="0"/>
        </w:rPr>
        <w:t xml:space="preserve">, capace di soddisfare le esigenze di un pubblico sempre più attento alla </w:t>
      </w:r>
      <w:r w:rsidDel="00000000" w:rsidR="00000000" w:rsidRPr="00000000">
        <w:rPr>
          <w:rFonts w:ascii="Times New Roman" w:cs="Times New Roman" w:eastAsia="Times New Roman" w:hAnsi="Times New Roman"/>
          <w:b w:val="1"/>
          <w:rtl w:val="0"/>
        </w:rPr>
        <w:t xml:space="preserve">qualità, all’innovazione e alla sostenibilità ambientale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Alla conferenza di presentazione, tenutasi negli spazi di Promoberg, sono intervenuti </w:t>
      </w:r>
      <w:r w:rsidDel="00000000" w:rsidR="00000000" w:rsidRPr="00000000">
        <w:rPr>
          <w:rFonts w:ascii="Times New Roman" w:cs="Times New Roman" w:eastAsia="Times New Roman" w:hAnsi="Times New Roman"/>
          <w:b w:val="1"/>
          <w:rtl w:val="0"/>
        </w:rPr>
        <w:t xml:space="preserve">Luciano Patelli</w:t>
      </w:r>
      <w:r w:rsidDel="00000000" w:rsidR="00000000" w:rsidRPr="00000000">
        <w:rPr>
          <w:rFonts w:ascii="Times New Roman" w:cs="Times New Roman" w:eastAsia="Times New Roman" w:hAnsi="Times New Roman"/>
          <w:rtl w:val="0"/>
        </w:rPr>
        <w:t xml:space="preserve">, presidente di Promoberg Srl, </w:t>
      </w:r>
      <w:r w:rsidDel="00000000" w:rsidR="00000000" w:rsidRPr="00000000">
        <w:rPr>
          <w:rFonts w:ascii="Times New Roman" w:cs="Times New Roman" w:eastAsia="Times New Roman" w:hAnsi="Times New Roman"/>
          <w:b w:val="1"/>
          <w:rtl w:val="0"/>
        </w:rPr>
        <w:t xml:space="preserve">Elena Tiraboschi</w:t>
      </w:r>
      <w:r w:rsidDel="00000000" w:rsidR="00000000" w:rsidRPr="00000000">
        <w:rPr>
          <w:rFonts w:ascii="Times New Roman" w:cs="Times New Roman" w:eastAsia="Times New Roman" w:hAnsi="Times New Roman"/>
          <w:rtl w:val="0"/>
        </w:rPr>
        <w:t xml:space="preserve">, project manager di Campionaria, </w:t>
      </w:r>
      <w:r w:rsidDel="00000000" w:rsidR="00000000" w:rsidRPr="00000000">
        <w:rPr>
          <w:rFonts w:ascii="Times New Roman" w:cs="Times New Roman" w:eastAsia="Times New Roman" w:hAnsi="Times New Roman"/>
          <w:b w:val="1"/>
          <w:rtl w:val="0"/>
        </w:rPr>
        <w:t xml:space="preserve">Sebastiano Favero</w:t>
      </w:r>
      <w:r w:rsidDel="00000000" w:rsidR="00000000" w:rsidRPr="00000000">
        <w:rPr>
          <w:rFonts w:ascii="Times New Roman" w:cs="Times New Roman" w:eastAsia="Times New Roman" w:hAnsi="Times New Roman"/>
          <w:rtl w:val="0"/>
        </w:rPr>
        <w:t xml:space="preserve">, presidente dell’Associazione Nazionale Alpini, </w:t>
      </w:r>
      <w:r w:rsidDel="00000000" w:rsidR="00000000" w:rsidRPr="00000000">
        <w:rPr>
          <w:rFonts w:ascii="Times New Roman" w:cs="Times New Roman" w:eastAsia="Times New Roman" w:hAnsi="Times New Roman"/>
          <w:b w:val="1"/>
          <w:rtl w:val="0"/>
        </w:rPr>
        <w:t xml:space="preserve">Remo Facchinetti</w:t>
      </w:r>
      <w:r w:rsidDel="00000000" w:rsidR="00000000" w:rsidRPr="00000000">
        <w:rPr>
          <w:rFonts w:ascii="Times New Roman" w:cs="Times New Roman" w:eastAsia="Times New Roman" w:hAnsi="Times New Roman"/>
          <w:rtl w:val="0"/>
        </w:rPr>
        <w:t xml:space="preserve">, responsabile dell’Ospedale da Campo ANA e </w:t>
      </w:r>
      <w:r w:rsidDel="00000000" w:rsidR="00000000" w:rsidRPr="00000000">
        <w:rPr>
          <w:rFonts w:ascii="Times New Roman" w:cs="Times New Roman" w:eastAsia="Times New Roman" w:hAnsi="Times New Roman"/>
          <w:b w:val="1"/>
          <w:color w:val="000000"/>
          <w:rtl w:val="0"/>
        </w:rPr>
        <w:t xml:space="preserve">Umberto Valois</w:t>
      </w:r>
      <w:r w:rsidDel="00000000" w:rsidR="00000000" w:rsidRPr="00000000">
        <w:rPr>
          <w:rFonts w:ascii="Times New Roman" w:cs="Times New Roman" w:eastAsia="Times New Roman" w:hAnsi="Times New Roman"/>
          <w:color w:val="000000"/>
          <w:rtl w:val="0"/>
        </w:rPr>
        <w:t xml:space="preserve">, vicepresidente della Provincia di Bergamo.</w:t>
      </w:r>
    </w:p>
    <w:p w:rsidR="00000000" w:rsidDel="00000000" w:rsidP="00000000" w:rsidRDefault="00000000" w:rsidRPr="00000000" w14:paraId="00000006">
      <w:pPr>
        <w:pStyle w:val="Heading3"/>
        <w:keepNext w:val="0"/>
        <w:keepLines w:val="0"/>
        <w:spacing w:line="240" w:lineRule="auto"/>
        <w:jc w:val="both"/>
        <w:rPr>
          <w:rFonts w:ascii="Times New Roman" w:cs="Times New Roman" w:eastAsia="Times New Roman" w:hAnsi="Times New Roman"/>
          <w:i w:val="1"/>
          <w:sz w:val="24"/>
          <w:szCs w:val="24"/>
        </w:rPr>
      </w:pPr>
      <w:bookmarkStart w:colFirst="0" w:colLast="0" w:name="_heading=h.wdkw622xnv1b" w:id="1"/>
      <w:bookmarkEnd w:id="1"/>
      <w:r w:rsidDel="00000000" w:rsidR="00000000" w:rsidRPr="00000000">
        <w:rPr>
          <w:rFonts w:ascii="Times New Roman" w:cs="Times New Roman" w:eastAsia="Times New Roman" w:hAnsi="Times New Roman"/>
          <w:i w:val="1"/>
          <w:sz w:val="24"/>
          <w:szCs w:val="24"/>
          <w:rtl w:val="0"/>
        </w:rPr>
        <w:t xml:space="preserve">La Campionaria, da oltre quarant’anni il grande evento del territorio</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Con gli oltre </w:t>
      </w:r>
      <w:r w:rsidDel="00000000" w:rsidR="00000000" w:rsidRPr="00000000">
        <w:rPr>
          <w:rFonts w:ascii="Times New Roman" w:cs="Times New Roman" w:eastAsia="Times New Roman" w:hAnsi="Times New Roman"/>
          <w:b w:val="1"/>
          <w:rtl w:val="0"/>
        </w:rPr>
        <w:t xml:space="preserve">65mila visitatori registrati nel 2024</w:t>
      </w:r>
      <w:r w:rsidDel="00000000" w:rsidR="00000000" w:rsidRPr="00000000">
        <w:rPr>
          <w:rFonts w:ascii="Times New Roman" w:cs="Times New Roman" w:eastAsia="Times New Roman" w:hAnsi="Times New Roman"/>
          <w:rtl w:val="0"/>
        </w:rPr>
        <w:t xml:space="preserve">, la Fiera Campionaria si conferma come la </w:t>
      </w:r>
      <w:r w:rsidDel="00000000" w:rsidR="00000000" w:rsidRPr="00000000">
        <w:rPr>
          <w:rFonts w:ascii="Times New Roman" w:cs="Times New Roman" w:eastAsia="Times New Roman" w:hAnsi="Times New Roman"/>
          <w:b w:val="1"/>
          <w:rtl w:val="0"/>
        </w:rPr>
        <w:t xml:space="preserve">manifestazione di Promoberg più partecipata</w:t>
      </w:r>
      <w:r w:rsidDel="00000000" w:rsidR="00000000" w:rsidRPr="00000000">
        <w:rPr>
          <w:rFonts w:ascii="Times New Roman" w:cs="Times New Roman" w:eastAsia="Times New Roman" w:hAnsi="Times New Roman"/>
          <w:rtl w:val="0"/>
        </w:rPr>
        <w:t xml:space="preserve">. L’edizione 2025 si prepara a rinnovare questo successo, offrendo una panoramica completa sui settori del commercio e dei servizi, dalle eccellenze artigianali alle nuove frontiere del digitale e della sostenibilità.</w:t>
      </w:r>
      <w:r w:rsidDel="00000000" w:rsidR="00000000" w:rsidRPr="00000000">
        <w:rPr>
          <w:rtl w:val="0"/>
        </w:rPr>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sempre punto d’incontro tra imprese e cittadini, la Campionaria di Bergamo si distingue per il suo carattere inclusivo: un </w:t>
      </w:r>
      <w:r w:rsidDel="00000000" w:rsidR="00000000" w:rsidRPr="00000000">
        <w:rPr>
          <w:rFonts w:ascii="Times New Roman" w:cs="Times New Roman" w:eastAsia="Times New Roman" w:hAnsi="Times New Roman"/>
          <w:b w:val="1"/>
          <w:rtl w:val="0"/>
        </w:rPr>
        <w:t xml:space="preserve">evento gratuito e accessibile a tutti</w:t>
      </w:r>
      <w:r w:rsidDel="00000000" w:rsidR="00000000" w:rsidRPr="00000000">
        <w:rPr>
          <w:rFonts w:ascii="Times New Roman" w:cs="Times New Roman" w:eastAsia="Times New Roman" w:hAnsi="Times New Roman"/>
          <w:rtl w:val="0"/>
        </w:rPr>
        <w:t xml:space="preserve">, capace di valorizzare il tessuto economico locale e favorire l’incontro diretto tra domanda e offerta.</w:t>
      </w:r>
    </w:p>
    <w:p w:rsidR="00000000" w:rsidDel="00000000" w:rsidP="00000000" w:rsidRDefault="00000000" w:rsidRPr="00000000" w14:paraId="00000009">
      <w:pPr>
        <w:pStyle w:val="Heading3"/>
        <w:keepNext w:val="0"/>
        <w:keepLines w:val="0"/>
        <w:spacing w:line="240" w:lineRule="auto"/>
        <w:jc w:val="both"/>
        <w:rPr>
          <w:rFonts w:ascii="Times New Roman" w:cs="Times New Roman" w:eastAsia="Times New Roman" w:hAnsi="Times New Roman"/>
          <w:i w:val="1"/>
          <w:sz w:val="24"/>
          <w:szCs w:val="24"/>
        </w:rPr>
      </w:pPr>
      <w:bookmarkStart w:colFirst="0" w:colLast="0" w:name="_heading=h.e3u94tml3xl4" w:id="2"/>
      <w:bookmarkEnd w:id="2"/>
      <w:r w:rsidDel="00000000" w:rsidR="00000000" w:rsidRPr="00000000">
        <w:rPr>
          <w:rFonts w:ascii="Times New Roman" w:cs="Times New Roman" w:eastAsia="Times New Roman" w:hAnsi="Times New Roman"/>
          <w:i w:val="1"/>
          <w:sz w:val="24"/>
          <w:szCs w:val="24"/>
          <w:rtl w:val="0"/>
        </w:rPr>
        <w:t xml:space="preserve">La novità 2025: il 40° anniversario dell’Ospedale da Campo della Sanità Alpina ANA</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L’edizione 2025 della Campionaria di Bergamo sarà caratterizzata da un evento speciale di grande rilievo: la </w:t>
      </w:r>
      <w:r w:rsidDel="00000000" w:rsidR="00000000" w:rsidRPr="00000000">
        <w:rPr>
          <w:rFonts w:ascii="Times New Roman" w:cs="Times New Roman" w:eastAsia="Times New Roman" w:hAnsi="Times New Roman"/>
          <w:b w:val="1"/>
          <w:rtl w:val="0"/>
        </w:rPr>
        <w:t xml:space="preserve">celebrazione del 40° anniversario dell’Ospedale da Campo della Sanità Alpina ANA</w:t>
      </w:r>
      <w:r w:rsidDel="00000000" w:rsidR="00000000" w:rsidRPr="00000000">
        <w:rPr>
          <w:rFonts w:ascii="Times New Roman" w:cs="Times New Roman" w:eastAsia="Times New Roman" w:hAnsi="Times New Roman"/>
          <w:rtl w:val="0"/>
        </w:rPr>
        <w:t xml:space="preserve">, eccellenza nazionale nata e con sede a Bergamo.</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l’occasione, l’intera struttura sarà </w:t>
      </w:r>
      <w:r w:rsidDel="00000000" w:rsidR="00000000" w:rsidRPr="00000000">
        <w:rPr>
          <w:rFonts w:ascii="Times New Roman" w:cs="Times New Roman" w:eastAsia="Times New Roman" w:hAnsi="Times New Roman"/>
          <w:b w:val="1"/>
          <w:rtl w:val="0"/>
        </w:rPr>
        <w:t xml:space="preserve">dispiegata su 3.600 metri quadrati</w:t>
      </w:r>
      <w:r w:rsidDel="00000000" w:rsidR="00000000" w:rsidRPr="00000000">
        <w:rPr>
          <w:rFonts w:ascii="Times New Roman" w:cs="Times New Roman" w:eastAsia="Times New Roman" w:hAnsi="Times New Roman"/>
          <w:rtl w:val="0"/>
        </w:rPr>
        <w:t xml:space="preserve">, permettendo ai visitatori di conoscere da vicino l’efficienza, la tecnologia e l’organizzazione di questo presidio sanitario d’emergenza, noto per gli interventi in Italia e nel mondo.</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percorso espositivo sarà arricchito da </w:t>
      </w:r>
      <w:r w:rsidDel="00000000" w:rsidR="00000000" w:rsidRPr="00000000">
        <w:rPr>
          <w:rFonts w:ascii="Times New Roman" w:cs="Times New Roman" w:eastAsia="Times New Roman" w:hAnsi="Times New Roman"/>
          <w:b w:val="1"/>
          <w:rtl w:val="0"/>
        </w:rPr>
        <w:t xml:space="preserve">proiezioni, incontri, iniziative congressuali e momenti celebrativi</w:t>
      </w:r>
      <w:r w:rsidDel="00000000" w:rsidR="00000000" w:rsidRPr="00000000">
        <w:rPr>
          <w:rFonts w:ascii="Times New Roman" w:cs="Times New Roman" w:eastAsia="Times New Roman" w:hAnsi="Times New Roman"/>
          <w:rtl w:val="0"/>
        </w:rPr>
        <w:t xml:space="preserve">, con la partecipazione dei </w:t>
      </w:r>
      <w:r w:rsidDel="00000000" w:rsidR="00000000" w:rsidRPr="00000000">
        <w:rPr>
          <w:rFonts w:ascii="Times New Roman" w:cs="Times New Roman" w:eastAsia="Times New Roman" w:hAnsi="Times New Roman"/>
          <w:b w:val="1"/>
          <w:rtl w:val="0"/>
        </w:rPr>
        <w:t xml:space="preserve">cori e delle fanfare ANA</w:t>
      </w:r>
      <w:r w:rsidDel="00000000" w:rsidR="00000000" w:rsidRPr="00000000">
        <w:rPr>
          <w:rFonts w:ascii="Times New Roman" w:cs="Times New Roman" w:eastAsia="Times New Roman" w:hAnsi="Times New Roman"/>
          <w:rtl w:val="0"/>
        </w:rPr>
        <w:t xml:space="preserve"> provenienti da tutta Italia. Un’occasione per rendere omaggio alla </w:t>
      </w:r>
      <w:r w:rsidDel="00000000" w:rsidR="00000000" w:rsidRPr="00000000">
        <w:rPr>
          <w:rFonts w:ascii="Times New Roman" w:cs="Times New Roman" w:eastAsia="Times New Roman" w:hAnsi="Times New Roman"/>
          <w:b w:val="1"/>
          <w:rtl w:val="0"/>
        </w:rPr>
        <w:t xml:space="preserve">solidarietà, al volontariato e allo spirito di servizio</w:t>
      </w:r>
      <w:r w:rsidDel="00000000" w:rsidR="00000000" w:rsidRPr="00000000">
        <w:rPr>
          <w:rFonts w:ascii="Times New Roman" w:cs="Times New Roman" w:eastAsia="Times New Roman" w:hAnsi="Times New Roman"/>
          <w:rtl w:val="0"/>
        </w:rPr>
        <w:t xml:space="preserve"> che contraddistinguono gli Alpini, e per far conoscere al grande pubblico una realtà che incarna i valori di competenza, tempestività e dedizione.</w:t>
      </w:r>
    </w:p>
    <w:p w:rsidR="00000000" w:rsidDel="00000000" w:rsidP="00000000" w:rsidRDefault="00000000" w:rsidRPr="00000000" w14:paraId="0000000D">
      <w:pPr>
        <w:pStyle w:val="Heading3"/>
        <w:keepNext w:val="0"/>
        <w:keepLines w:val="0"/>
        <w:spacing w:line="240" w:lineRule="auto"/>
        <w:jc w:val="both"/>
        <w:rPr>
          <w:rFonts w:ascii="Times New Roman" w:cs="Times New Roman" w:eastAsia="Times New Roman" w:hAnsi="Times New Roman"/>
          <w:i w:val="1"/>
          <w:sz w:val="24"/>
          <w:szCs w:val="24"/>
        </w:rPr>
      </w:pPr>
      <w:bookmarkStart w:colFirst="0" w:colLast="0" w:name="_heading=h.3r9la03a2j10" w:id="3"/>
      <w:bookmarkEnd w:id="3"/>
      <w:r w:rsidDel="00000000" w:rsidR="00000000" w:rsidRPr="00000000">
        <w:rPr>
          <w:rFonts w:ascii="Times New Roman" w:cs="Times New Roman" w:eastAsia="Times New Roman" w:hAnsi="Times New Roman"/>
          <w:i w:val="1"/>
          <w:sz w:val="24"/>
          <w:szCs w:val="24"/>
          <w:rtl w:val="0"/>
        </w:rPr>
        <w:t xml:space="preserve">Eventi e iniziative</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Accanto alla celebrazione dell’Ospedale da Campo, la Fiera Campionaria 2025 offrirà un calendario di appuntamenti pensato per coinvolgere pubblici diversi e rendere ogni giornata un’esperienza da vivere. </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appassionati di modellismo potranno immergersi nel mondo in miniatura di </w:t>
      </w:r>
      <w:r w:rsidDel="00000000" w:rsidR="00000000" w:rsidRPr="00000000">
        <w:rPr>
          <w:rFonts w:ascii="Times New Roman" w:cs="Times New Roman" w:eastAsia="Times New Roman" w:hAnsi="Times New Roman"/>
          <w:b w:val="1"/>
          <w:rtl w:val="0"/>
        </w:rPr>
        <w:t xml:space="preserve">“Modellismo a Bergamo”</w:t>
      </w:r>
      <w:r w:rsidDel="00000000" w:rsidR="00000000" w:rsidRPr="00000000">
        <w:rPr>
          <w:rFonts w:ascii="Times New Roman" w:cs="Times New Roman" w:eastAsia="Times New Roman" w:hAnsi="Times New Roman"/>
          <w:rtl w:val="0"/>
        </w:rPr>
        <w:t xml:space="preserve">, con esposizioni, dimostrazioni dal vivo e laboratori dedicati anche ai più piccoli. Protagonisti saranno i principali gruppi modellistici del territorio bergamasco: il </w:t>
      </w:r>
      <w:r w:rsidDel="00000000" w:rsidR="00000000" w:rsidRPr="00000000">
        <w:rPr>
          <w:rFonts w:ascii="Times New Roman" w:cs="Times New Roman" w:eastAsia="Times New Roman" w:hAnsi="Times New Roman"/>
          <w:b w:val="1"/>
          <w:rtl w:val="0"/>
        </w:rPr>
        <w:t xml:space="preserve">Gruppo Picchiatelli</w:t>
      </w:r>
      <w:r w:rsidDel="00000000" w:rsidR="00000000" w:rsidRPr="00000000">
        <w:rPr>
          <w:rFonts w:ascii="Times New Roman" w:cs="Times New Roman" w:eastAsia="Times New Roman" w:hAnsi="Times New Roman"/>
          <w:rtl w:val="0"/>
        </w:rPr>
        <w:t xml:space="preserve">, con modelli premiati a livello internazionale e workshop sulle più recenti tecniche di costruzione; il </w:t>
      </w:r>
      <w:r w:rsidDel="00000000" w:rsidR="00000000" w:rsidRPr="00000000">
        <w:rPr>
          <w:rFonts w:ascii="Times New Roman" w:cs="Times New Roman" w:eastAsia="Times New Roman" w:hAnsi="Times New Roman"/>
          <w:b w:val="1"/>
          <w:rtl w:val="0"/>
        </w:rPr>
        <w:t xml:space="preserve">Gruppo Falchi</w:t>
      </w:r>
      <w:r w:rsidDel="00000000" w:rsidR="00000000" w:rsidRPr="00000000">
        <w:rPr>
          <w:rFonts w:ascii="Times New Roman" w:cs="Times New Roman" w:eastAsia="Times New Roman" w:hAnsi="Times New Roman"/>
          <w:rtl w:val="0"/>
        </w:rPr>
        <w:t xml:space="preserve">, con aeromodelli storici e moderni e laboratori interattivi dedicati ai più piccoli; il </w:t>
      </w:r>
      <w:r w:rsidDel="00000000" w:rsidR="00000000" w:rsidRPr="00000000">
        <w:rPr>
          <w:rFonts w:ascii="Times New Roman" w:cs="Times New Roman" w:eastAsia="Times New Roman" w:hAnsi="Times New Roman"/>
          <w:b w:val="1"/>
          <w:rtl w:val="0"/>
        </w:rPr>
        <w:t xml:space="preserve">Gruppo Fermodellistico Orobico (GFO)</w:t>
      </w:r>
      <w:r w:rsidDel="00000000" w:rsidR="00000000" w:rsidRPr="00000000">
        <w:rPr>
          <w:rFonts w:ascii="Times New Roman" w:cs="Times New Roman" w:eastAsia="Times New Roman" w:hAnsi="Times New Roman"/>
          <w:rtl w:val="0"/>
        </w:rPr>
        <w:t xml:space="preserve">, che porterà in fiera un plastico ferroviario in scala H0 di oltre 30 metri; e il </w:t>
      </w:r>
      <w:r w:rsidDel="00000000" w:rsidR="00000000" w:rsidRPr="00000000">
        <w:rPr>
          <w:rFonts w:ascii="Times New Roman" w:cs="Times New Roman" w:eastAsia="Times New Roman" w:hAnsi="Times New Roman"/>
          <w:b w:val="1"/>
          <w:rtl w:val="0"/>
        </w:rPr>
        <w:t xml:space="preserve">Gruppo Radiovela Endine</w:t>
      </w:r>
      <w:r w:rsidDel="00000000" w:rsidR="00000000" w:rsidRPr="00000000">
        <w:rPr>
          <w:rFonts w:ascii="Times New Roman" w:cs="Times New Roman" w:eastAsia="Times New Roman" w:hAnsi="Times New Roman"/>
          <w:rtl w:val="0"/>
        </w:rPr>
        <w:t xml:space="preserve">, che presenterà una selezione di modelli radiocomandati di yacht e imbarcazioni riconosciuti dalla Federazione Italiana Vela.</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Tornerà anche </w:t>
      </w:r>
      <w:r w:rsidDel="00000000" w:rsidR="00000000" w:rsidRPr="00000000">
        <w:rPr>
          <w:rFonts w:ascii="Times New Roman" w:cs="Times New Roman" w:eastAsia="Times New Roman" w:hAnsi="Times New Roman"/>
          <w:b w:val="1"/>
          <w:rtl w:val="0"/>
        </w:rPr>
        <w:t xml:space="preserve">Bergomix</w:t>
      </w:r>
      <w:r w:rsidDel="00000000" w:rsidR="00000000" w:rsidRPr="00000000">
        <w:rPr>
          <w:rFonts w:ascii="Times New Roman" w:cs="Times New Roman" w:eastAsia="Times New Roman" w:hAnsi="Times New Roman"/>
          <w:rtl w:val="0"/>
        </w:rPr>
        <w:t xml:space="preserve">, l’associazione culturale dedicata al fumetto, con la mostra </w:t>
      </w:r>
      <w:r w:rsidDel="00000000" w:rsidR="00000000" w:rsidRPr="00000000">
        <w:rPr>
          <w:rFonts w:ascii="Times New Roman" w:cs="Times New Roman" w:eastAsia="Times New Roman" w:hAnsi="Times New Roman"/>
          <w:i w:val="1"/>
          <w:rtl w:val="0"/>
        </w:rPr>
        <w:t xml:space="preserve">“Bianco e Blu – Tributo ai Puffi”</w:t>
      </w:r>
      <w:r w:rsidDel="00000000" w:rsidR="00000000" w:rsidRPr="00000000">
        <w:rPr>
          <w:rFonts w:ascii="Times New Roman" w:cs="Times New Roman" w:eastAsia="Times New Roman" w:hAnsi="Times New Roman"/>
          <w:rtl w:val="0"/>
        </w:rPr>
        <w:t xml:space="preserve">, che porterà in Fiera opere originali, materiali collezionistici e la riproduzione in scala del celebre villaggio dei Puffi.</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mancheranno i grandi classici della Campionaria: la </w:t>
      </w:r>
      <w:r w:rsidDel="00000000" w:rsidR="00000000" w:rsidRPr="00000000">
        <w:rPr>
          <w:rFonts w:ascii="Times New Roman" w:cs="Times New Roman" w:eastAsia="Times New Roman" w:hAnsi="Times New Roman"/>
          <w:b w:val="1"/>
          <w:rtl w:val="0"/>
        </w:rPr>
        <w:t xml:space="preserve">Trismoka Challenge</w:t>
      </w:r>
      <w:r w:rsidDel="00000000" w:rsidR="00000000" w:rsidRPr="00000000">
        <w:rPr>
          <w:rFonts w:ascii="Times New Roman" w:cs="Times New Roman" w:eastAsia="Times New Roman" w:hAnsi="Times New Roman"/>
          <w:rtl w:val="0"/>
        </w:rPr>
        <w:t xml:space="preserve">, competizione tra studenti e professionisti del caffè che trasforma la passione per l’espresso in spettacolo; e </w:t>
      </w:r>
      <w:r w:rsidDel="00000000" w:rsidR="00000000" w:rsidRPr="00000000">
        <w:rPr>
          <w:rFonts w:ascii="Times New Roman" w:cs="Times New Roman" w:eastAsia="Times New Roman" w:hAnsi="Times New Roman"/>
          <w:b w:val="1"/>
          <w:rtl w:val="0"/>
        </w:rPr>
        <w:t xml:space="preserve">Fieramente Birra</w:t>
      </w:r>
      <w:r w:rsidDel="00000000" w:rsidR="00000000" w:rsidRPr="00000000">
        <w:rPr>
          <w:rFonts w:ascii="Times New Roman" w:cs="Times New Roman" w:eastAsia="Times New Roman" w:hAnsi="Times New Roman"/>
          <w:rtl w:val="0"/>
        </w:rPr>
        <w:t xml:space="preserve">, l’evento dedicato ai microbirrifici artigianali, con degustazioni guidate e incontri con i mastri birrai.</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Ampio spazio sarà riservato anche al mondo degli animali con il </w:t>
      </w:r>
      <w:r w:rsidDel="00000000" w:rsidR="00000000" w:rsidRPr="00000000">
        <w:rPr>
          <w:rFonts w:ascii="Times New Roman" w:cs="Times New Roman" w:eastAsia="Times New Roman" w:hAnsi="Times New Roman"/>
          <w:b w:val="1"/>
          <w:rtl w:val="0"/>
        </w:rPr>
        <w:t xml:space="preserve">Pet Shop &amp; Dog Camp</w:t>
      </w:r>
      <w:r w:rsidDel="00000000" w:rsidR="00000000" w:rsidRPr="00000000">
        <w:rPr>
          <w:rFonts w:ascii="Times New Roman" w:cs="Times New Roman" w:eastAsia="Times New Roman" w:hAnsi="Times New Roman"/>
          <w:rtl w:val="0"/>
        </w:rPr>
        <w:t xml:space="preserve">, dove si alterneranno dimostrazioni di agility, disc dog e pet therapy, insieme alle unità cinofile delle forze dell’ordine impegnate in esercitazioni di ricerca, prevenzione e salvataggio.</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Infine, il </w:t>
      </w:r>
      <w:r w:rsidDel="00000000" w:rsidR="00000000" w:rsidRPr="00000000">
        <w:rPr>
          <w:rFonts w:ascii="Times New Roman" w:cs="Times New Roman" w:eastAsia="Times New Roman" w:hAnsi="Times New Roman"/>
          <w:b w:val="1"/>
          <w:rtl w:val="0"/>
        </w:rPr>
        <w:t xml:space="preserve">Palco Eventi – Enti Bilaterali Bergamo</w:t>
      </w:r>
      <w:r w:rsidDel="00000000" w:rsidR="00000000" w:rsidRPr="00000000">
        <w:rPr>
          <w:rFonts w:ascii="Times New Roman" w:cs="Times New Roman" w:eastAsia="Times New Roman" w:hAnsi="Times New Roman"/>
          <w:rtl w:val="0"/>
        </w:rPr>
        <w:t xml:space="preserve"> farà da cornice a spettacoli, showcooking, talk e momenti di intrattenimento che animeranno ogni giornata, confermando la vocazione della Campionaria a essere non solo una fiera, ma una vera e propria festa della città.</w:t>
      </w:r>
    </w:p>
    <w:p w:rsidR="00000000" w:rsidDel="00000000" w:rsidP="00000000" w:rsidRDefault="00000000" w:rsidRPr="00000000" w14:paraId="00000014">
      <w:pPr>
        <w:pStyle w:val="Heading3"/>
        <w:keepNext w:val="0"/>
        <w:keepLines w:val="0"/>
        <w:spacing w:line="240" w:lineRule="auto"/>
        <w:jc w:val="both"/>
        <w:rPr>
          <w:rFonts w:ascii="Times New Roman" w:cs="Times New Roman" w:eastAsia="Times New Roman" w:hAnsi="Times New Roman"/>
          <w:b w:val="0"/>
          <w:sz w:val="22"/>
          <w:szCs w:val="22"/>
        </w:rPr>
      </w:pPr>
      <w:bookmarkStart w:colFirst="0" w:colLast="0" w:name="_heading=h.ww6dhspuw191" w:id="4"/>
      <w:bookmarkEnd w:id="4"/>
      <w:r w:rsidDel="00000000" w:rsidR="00000000" w:rsidRPr="00000000">
        <w:rPr>
          <w:rFonts w:ascii="Times New Roman" w:cs="Times New Roman" w:eastAsia="Times New Roman" w:hAnsi="Times New Roman"/>
          <w:b w:val="0"/>
          <w:sz w:val="22"/>
          <w:szCs w:val="22"/>
          <w:rtl w:val="0"/>
        </w:rPr>
        <w:t xml:space="preserve">Per ulteriori informazioni: </w:t>
      </w:r>
      <w:hyperlink r:id="rId7">
        <w:r w:rsidDel="00000000" w:rsidR="00000000" w:rsidRPr="00000000">
          <w:rPr>
            <w:rFonts w:ascii="Times New Roman" w:cs="Times New Roman" w:eastAsia="Times New Roman" w:hAnsi="Times New Roman"/>
            <w:b w:val="0"/>
            <w:color w:val="1155cc"/>
            <w:sz w:val="22"/>
            <w:szCs w:val="22"/>
            <w:u w:val="single"/>
            <w:rtl w:val="0"/>
          </w:rPr>
          <w:t xml:space="preserve">https://www.campionaria-bergamo.it/</w:t>
        </w:r>
      </w:hyperlink>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15">
      <w:pPr>
        <w:pStyle w:val="Heading3"/>
        <w:keepNext w:val="0"/>
        <w:keepLines w:val="0"/>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pStyle w:val="Heading3"/>
        <w:keepNext w:val="0"/>
        <w:keepLines w:val="0"/>
        <w:spacing w:line="240" w:lineRule="auto"/>
        <w:jc w:val="both"/>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i w:val="1"/>
          <w:sz w:val="24"/>
          <w:szCs w:val="24"/>
          <w:rtl w:val="0"/>
        </w:rPr>
        <w:t xml:space="preserve">DICHIARAZIONI</w:t>
      </w:r>
      <w:r w:rsidDel="00000000" w:rsidR="00000000" w:rsidRPr="00000000">
        <w:rPr>
          <w:rtl w:val="0"/>
        </w:rPr>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Luciano Patelli</w:t>
      </w:r>
      <w:r w:rsidDel="00000000" w:rsidR="00000000" w:rsidRPr="00000000">
        <w:rPr>
          <w:rFonts w:ascii="Times New Roman" w:cs="Times New Roman" w:eastAsia="Times New Roman" w:hAnsi="Times New Roman"/>
          <w:rtl w:val="0"/>
        </w:rPr>
        <w:t xml:space="preserve">, presidente di Promoberg Srl:</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Campionaria è la fiera più longeva e pop del nostro calendario fieristico e, grazie al suo quasi mezzo secolo di vita, è stata la cartina al tornasole di un territorio e di una società che sono profondamente cambiati, in un mix di idee, novità, tradizioni e innovazioni che ci proiettano nel futuro. Un appuntamento al quale il nostro territorio è profondamente legato e nel quale diverse generazioni si sono passate il testimone lungo un fil rouge che ha sempre abbinato alla sorpresa per le continue innovazioni il piacere della condivisione e del ritrovarsi in un luogo che continua a essere simbolo di comunità, nel solco di quella passione, di quel saper fare e di quella voglia di crescere e innovare tipica del nostro territorio. Ringrazio le imprese, gli sponsor, i partner e tutte le realtà che a vario titolo hanno creduto nel nostro progetto, così come ringrazio sin d’ora le decine di migliaia di persone che varcheranno anche quest’anno con tanto entusiasmo e curiosità le porte della Campionaria. Mi piace evidenziare la conferma della partecipazione degli Enti Bilaterali Territoriali del Terziario e del Turismo che insieme a Confcommercio promuovono una serie di attività sul palco Eventi per parlare di lavoro, professionalità, economia, commercio e molto altro ancora. Un ringraziamento particolare va ai vertici e a tutti i rappresentanti della Sanità Alpina che hanno scelto e voluto aprire il calendario delle celebrazioni del loro quarantesimo anno di attività proprio in Fiera a Bergamo. Avere qui, nel nostro polo fieristico, per la prima volta, un vero ospedale da campo montato, visibile e visitabile da tutti, rappresenta un grande motivo di orgoglio, perché ci aiuta a fare memoria di un momento tanto doloroso quanto significativo della storia di Bergamo e del mondo intero, quello della pandemia, e ci racconta, una volta di più, con una testimonianza tangibile, quanto il contributo e il fare degli alpini sia stato determinante per perseguire il bene e il benessere della comunità.”</w:t>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Elena Tiraboschi</w:t>
      </w:r>
      <w:r w:rsidDel="00000000" w:rsidR="00000000" w:rsidRPr="00000000">
        <w:rPr>
          <w:rFonts w:ascii="Times New Roman" w:cs="Times New Roman" w:eastAsia="Times New Roman" w:hAnsi="Times New Roman"/>
          <w:rtl w:val="0"/>
        </w:rPr>
        <w:t xml:space="preserve">, project manager di Campionaria:</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“La Campionaria è da sempre la mostra-mercato dei bergamaschi. Un appuntamento molto atteso dal grande pubblico, che può, in un’unica grande location, confrontarsi direttamente con un’ampia e qualificata rappresentanza di artigiani, commercianti e professionisti. Quest’anno abbiamo riunito oltre 200 realtà che trasformano per cinque giorni la Fiera di Bergamo in una grande festa del commercio e dei servizi, con una particolare attenzione ai temi più richiesti dal pubblico. Il calendario proposto quest'anno, oltre alla presenza di diverse realtà legate al modellismo, ciascuna presente con le sue specificità, prevede anche la consueta presenza di FieramenteBirra, tradizionale evento dedicato ai birrifici artigianali e ai beershop, che trova proprio in Bergamo una tra le province più attive nel panorama nazionale delle birre artigianali, insieme all'Area Bergomix, con, tra l’altro, una mostra dedicata ai puffi, il palco Eventi promosso dagli Enti Bilaterali, il Dog Camp, la Trismoka Challenge, che torna con la sua seconda edizione, e la grande novità dell'Ospedale da Campo voluto e allestito dalla Sanità Alpina. A questo proposito ringrazio di cuore i vertici di ANA per averci voluto regalare un'esperienza straordinaria che, a nostra volta, metteremo a disposizione dei visitatori: per la prima volta e su un'area di 3.600 metri quadrati sarà allestito un vero e proprio Ospedale da Campo.”</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tl w:val="0"/>
        </w:rPr>
      </w:r>
    </w:p>
    <w:p w:rsidR="00000000" w:rsidDel="00000000" w:rsidP="00000000" w:rsidRDefault="00000000" w:rsidRPr="00000000" w14:paraId="0000001E">
      <w:pPr>
        <w:shd w:fill="ffffff" w:val="clear"/>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Ufficio stampa Fiera di Bergamo</w:t>
      </w:r>
      <w:r w:rsidDel="00000000" w:rsidR="00000000" w:rsidRPr="00000000">
        <w:rPr>
          <w:rtl w:val="0"/>
        </w:rPr>
      </w:r>
    </w:p>
    <w:p w:rsidR="00000000" w:rsidDel="00000000" w:rsidP="00000000" w:rsidRDefault="00000000" w:rsidRPr="00000000" w14:paraId="0000001F">
      <w:pPr>
        <w:shd w:fill="ffffff" w:val="clear"/>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Martina Cerea</w:t>
      </w:r>
    </w:p>
    <w:p w:rsidR="00000000" w:rsidDel="00000000" w:rsidP="00000000" w:rsidRDefault="00000000" w:rsidRPr="00000000" w14:paraId="00000020">
      <w:pPr>
        <w:shd w:fill="ffffff" w:val="clear"/>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+39 348 9804592</w:t>
      </w:r>
    </w:p>
    <w:p w:rsidR="00000000" w:rsidDel="00000000" w:rsidP="00000000" w:rsidRDefault="00000000" w:rsidRPr="00000000" w14:paraId="00000021">
      <w:pPr>
        <w:shd w:fill="ffffff" w:val="clear"/>
        <w:spacing w:after="0" w:lineRule="auto"/>
        <w:rPr>
          <w:rFonts w:ascii="Times New Roman" w:cs="Times New Roman" w:eastAsia="Times New Roman" w:hAnsi="Times New Roman"/>
          <w:color w:val="222222"/>
        </w:rPr>
      </w:pPr>
      <w:hyperlink r:id="rId8">
        <w:r w:rsidDel="00000000" w:rsidR="00000000" w:rsidRPr="00000000">
          <w:rPr>
            <w:rFonts w:ascii="Times New Roman" w:cs="Times New Roman" w:eastAsia="Times New Roman" w:hAnsi="Times New Roman"/>
            <w:color w:val="1155cc"/>
            <w:u w:val="single"/>
            <w:rtl w:val="0"/>
          </w:rPr>
          <w:t xml:space="preserve">pressfieradibergamo@gmail.com</w:t>
        </w:r>
      </w:hyperlink>
      <w:r w:rsidDel="00000000" w:rsidR="00000000" w:rsidRPr="00000000">
        <w:rPr>
          <w:rtl w:val="0"/>
        </w:rPr>
      </w:r>
    </w:p>
    <w:p w:rsidR="00000000" w:rsidDel="00000000" w:rsidP="00000000" w:rsidRDefault="00000000" w:rsidRPr="00000000" w14:paraId="00000022">
      <w:pPr>
        <w:shd w:fill="ffffff" w:val="clear"/>
        <w:spacing w:after="0" w:lineRule="auto"/>
        <w:rPr/>
      </w:pPr>
      <w:hyperlink r:id="rId9">
        <w:r w:rsidDel="00000000" w:rsidR="00000000" w:rsidRPr="00000000">
          <w:rPr>
            <w:rFonts w:ascii="Times New Roman" w:cs="Times New Roman" w:eastAsia="Times New Roman" w:hAnsi="Times New Roman"/>
            <w:color w:val="1155cc"/>
            <w:u w:val="single"/>
            <w:rtl w:val="0"/>
          </w:rPr>
          <w:t xml:space="preserve">ufficiostampa@studiobelive.com</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2552" w:top="1702" w:left="1134" w:right="1134" w:header="709"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819"/>
        <w:tab w:val="right" w:leader="none" w:pos="9638"/>
      </w:tabs>
      <w:spacing w:after="120" w:line="720" w:lineRule="auto"/>
      <w:rPr>
        <w:color w:val="000000"/>
      </w:rPr>
    </w:pPr>
    <w:r w:rsidDel="00000000" w:rsidR="00000000" w:rsidRPr="00000000">
      <w:rPr>
        <w:color w:val="000000"/>
      </w:rPr>
      <w:drawing>
        <wp:inline distB="0" distT="0" distL="0" distR="0">
          <wp:extent cx="6095230" cy="660093"/>
          <wp:effectExtent b="0" l="0" r="0" t="0"/>
          <wp:docPr id="1569772716" name="image3.jpg"/>
          <a:graphic>
            <a:graphicData uri="http://schemas.openxmlformats.org/drawingml/2006/picture">
              <pic:pic>
                <pic:nvPicPr>
                  <pic:cNvPr id="0" name="image3.jpg"/>
                  <pic:cNvPicPr preferRelativeResize="0"/>
                </pic:nvPicPr>
                <pic:blipFill>
                  <a:blip r:embed="rId1"/>
                  <a:srcRect b="0" l="0" r="0" t="43098"/>
                  <a:stretch>
                    <a:fillRect/>
                  </a:stretch>
                </pic:blipFill>
                <pic:spPr>
                  <a:xfrm>
                    <a:off x="0" y="0"/>
                    <a:ext cx="6095230" cy="660093"/>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drawing>
        <wp:inline distB="0" distT="0" distL="0" distR="0">
          <wp:extent cx="6088998" cy="1158873"/>
          <wp:effectExtent b="0" l="0" r="0" t="0"/>
          <wp:docPr id="15697727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88998" cy="115887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819"/>
        <w:tab w:val="right" w:leader="none" w:pos="9638"/>
        <w:tab w:val="left" w:leader="none" w:pos="3751"/>
      </w:tabs>
      <w:spacing w:line="432"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4957253</wp:posOffset>
          </wp:positionH>
          <wp:positionV relativeFrom="paragraph">
            <wp:posOffset>340360</wp:posOffset>
          </wp:positionV>
          <wp:extent cx="1155449" cy="466725"/>
          <wp:effectExtent b="0" l="0" r="0" t="0"/>
          <wp:wrapNone/>
          <wp:docPr id="15697727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55449" cy="466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294166</wp:posOffset>
          </wp:positionV>
          <wp:extent cx="523875" cy="523875"/>
          <wp:effectExtent b="0" l="0" r="0" t="0"/>
          <wp:wrapNone/>
          <wp:docPr descr="Immagine che contiene cerchio, Elementi grafici, clipart, Policromia&#10;&#10;Descrizione generata automaticamente" id="1569772712" name="image5.png"/>
          <a:graphic>
            <a:graphicData uri="http://schemas.openxmlformats.org/drawingml/2006/picture">
              <pic:pic>
                <pic:nvPicPr>
                  <pic:cNvPr descr="Immagine che contiene cerchio, Elementi grafici, clipart, Policromia&#10;&#10;Descrizione generata automaticamente" id="0" name="image5.png"/>
                  <pic:cNvPicPr preferRelativeResize="0"/>
                </pic:nvPicPr>
                <pic:blipFill>
                  <a:blip r:embed="rId2"/>
                  <a:srcRect b="0" l="0" r="0" t="0"/>
                  <a:stretch>
                    <a:fillRect/>
                  </a:stretch>
                </pic:blipFill>
                <pic:spPr>
                  <a:xfrm>
                    <a:off x="0" y="0"/>
                    <a:ext cx="523875" cy="523875"/>
                  </a:xfrm>
                  <a:prstGeom prst="rect"/>
                  <a:ln/>
                </pic:spPr>
              </pic:pic>
            </a:graphicData>
          </a:graphic>
        </wp:anchor>
      </w:drawing>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19"/>
        <w:tab w:val="right" w:leader="none" w:pos="9638"/>
        <w:tab w:val="left" w:leader="none" w:pos="3751"/>
      </w:tabs>
      <w:jc w:val="right"/>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819"/>
        <w:tab w:val="right" w:leader="none" w:pos="9638"/>
        <w:tab w:val="left" w:leader="none" w:pos="3751"/>
      </w:tabs>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819"/>
        <w:tab w:val="right" w:leader="none" w:pos="9638"/>
        <w:tab w:val="left" w:leader="none" w:pos="3751"/>
      </w:tabs>
      <w:jc w:val="right"/>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819"/>
        <w:tab w:val="right" w:leader="none" w:pos="9638"/>
        <w:tab w:val="left" w:leader="none" w:pos="3751"/>
      </w:tabs>
      <w:jc w:val="right"/>
      <w:rPr>
        <w:color w:val="000000"/>
      </w:rPr>
    </w:pPr>
    <w:r w:rsidDel="00000000" w:rsidR="00000000" w:rsidRPr="00000000">
      <w:rPr>
        <w:color w:val="000000"/>
      </w:rPr>
      <w:drawing>
        <wp:inline distB="0" distT="0" distL="0" distR="0">
          <wp:extent cx="1442738" cy="582771"/>
          <wp:effectExtent b="0" l="0" r="0" t="0"/>
          <wp:docPr id="15697727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2738" cy="582771"/>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-82546</wp:posOffset>
          </wp:positionH>
          <wp:positionV relativeFrom="paragraph">
            <wp:posOffset>63338</wp:posOffset>
          </wp:positionV>
          <wp:extent cx="2326640" cy="350520"/>
          <wp:effectExtent b="0" l="0" r="0" t="0"/>
          <wp:wrapNone/>
          <wp:docPr id="1569772714" name="image4.jpg"/>
          <a:graphic>
            <a:graphicData uri="http://schemas.openxmlformats.org/drawingml/2006/picture">
              <pic:pic>
                <pic:nvPicPr>
                  <pic:cNvPr id="0" name="image4.jpg"/>
                  <pic:cNvPicPr preferRelativeResize="0"/>
                </pic:nvPicPr>
                <pic:blipFill>
                  <a:blip r:embed="rId2"/>
                  <a:srcRect b="51832" l="12902" r="12763" t="11210"/>
                  <a:stretch>
                    <a:fillRect/>
                  </a:stretch>
                </pic:blipFill>
                <pic:spPr>
                  <a:xfrm>
                    <a:off x="0" y="0"/>
                    <a:ext cx="2326640" cy="3505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normalarial0" w:customStyle="1">
    <w:name w:val="normalarial0"/>
    <w:rsid w:val="00541710"/>
    <w:pPr>
      <w:spacing w:after="100" w:afterAutospacing="1" w:before="100" w:beforeAutospacing="1" w:line="240" w:lineRule="auto"/>
    </w:pPr>
    <w:rPr>
      <w:rFonts w:ascii="Times New Roman" w:eastAsia="Times New Roman" w:hAnsi="Times New Roman"/>
      <w:sz w:val="24"/>
      <w:szCs w:val="24"/>
    </w:rPr>
  </w:style>
  <w:style w:type="paragraph" w:styleId="Paragrafoelenco">
    <w:name w:val="List Paragraph"/>
    <w:uiPriority w:val="34"/>
    <w:qFormat w:val="1"/>
    <w:rsid w:val="00541710"/>
    <w:pPr>
      <w:spacing w:after="100" w:afterAutospacing="1" w:before="100" w:beforeAutospacing="1" w:line="240" w:lineRule="auto"/>
    </w:pPr>
    <w:rPr>
      <w:rFonts w:ascii="Times New Roman" w:eastAsia="Times New Roman" w:hAnsi="Times New Roman"/>
      <w:sz w:val="24"/>
      <w:szCs w:val="24"/>
    </w:rPr>
  </w:style>
  <w:style w:type="character" w:styleId="Collegamentoipertestuale">
    <w:name w:val="Hyperlink"/>
    <w:uiPriority w:val="99"/>
    <w:unhideWhenUsed w:val="1"/>
    <w:rsid w:val="00541710"/>
    <w:rPr>
      <w:color w:val="0000ff"/>
      <w:u w:val="single"/>
    </w:rPr>
  </w:style>
  <w:style w:type="paragraph" w:styleId="Corpotesto">
    <w:name w:val="Body Text"/>
    <w:link w:val="CorpotestoCarattere"/>
    <w:uiPriority w:val="99"/>
    <w:semiHidden w:val="1"/>
    <w:unhideWhenUsed w:val="1"/>
    <w:rsid w:val="00541710"/>
    <w:pPr>
      <w:spacing w:after="100" w:afterAutospacing="1" w:before="100" w:beforeAutospacing="1" w:line="240" w:lineRule="auto"/>
    </w:pPr>
    <w:rPr>
      <w:rFonts w:ascii="Times New Roman" w:eastAsia="Times New Roman" w:hAnsi="Times New Roman"/>
      <w:sz w:val="24"/>
      <w:szCs w:val="24"/>
    </w:rPr>
  </w:style>
  <w:style w:type="character" w:styleId="CorpotestoCarattere" w:customStyle="1">
    <w:name w:val="Corpo testo Carattere"/>
    <w:link w:val="Corpotesto"/>
    <w:uiPriority w:val="99"/>
    <w:semiHidden w:val="1"/>
    <w:rsid w:val="00541710"/>
    <w:rPr>
      <w:rFonts w:ascii="Times New Roman" w:cs="Times New Roman" w:eastAsia="Times New Roman" w:hAnsi="Times New Roman"/>
      <w:sz w:val="24"/>
      <w:szCs w:val="24"/>
      <w:lang w:eastAsia="it-IT"/>
    </w:rPr>
  </w:style>
  <w:style w:type="paragraph" w:styleId="Intestazione">
    <w:name w:val="header"/>
    <w:link w:val="IntestazioneCarattere"/>
    <w:uiPriority w:val="99"/>
    <w:unhideWhenUsed w:val="1"/>
    <w:rsid w:val="000A31F8"/>
    <w:pPr>
      <w:tabs>
        <w:tab w:val="center" w:pos="4819"/>
        <w:tab w:val="right" w:pos="9638"/>
      </w:tabs>
    </w:pPr>
  </w:style>
  <w:style w:type="character" w:styleId="IntestazioneCarattere" w:customStyle="1">
    <w:name w:val="Intestazione Carattere"/>
    <w:link w:val="Intestazione"/>
    <w:uiPriority w:val="99"/>
    <w:rsid w:val="000A31F8"/>
    <w:rPr>
      <w:sz w:val="22"/>
      <w:szCs w:val="22"/>
      <w:lang w:eastAsia="en-US"/>
    </w:rPr>
  </w:style>
  <w:style w:type="paragraph" w:styleId="Pidipagina">
    <w:name w:val="footer"/>
    <w:link w:val="PidipaginaCarattere"/>
    <w:uiPriority w:val="99"/>
    <w:unhideWhenUsed w:val="1"/>
    <w:rsid w:val="000A31F8"/>
    <w:pPr>
      <w:tabs>
        <w:tab w:val="center" w:pos="4819"/>
        <w:tab w:val="right" w:pos="9638"/>
      </w:tabs>
    </w:pPr>
  </w:style>
  <w:style w:type="character" w:styleId="PidipaginaCarattere" w:customStyle="1">
    <w:name w:val="Piè di pagina Carattere"/>
    <w:link w:val="Pidipagina"/>
    <w:uiPriority w:val="99"/>
    <w:rsid w:val="000A31F8"/>
    <w:rPr>
      <w:sz w:val="22"/>
      <w:szCs w:val="22"/>
      <w:lang w:eastAsia="en-US"/>
    </w:rPr>
  </w:style>
  <w:style w:type="paragraph" w:styleId="Testofumetto">
    <w:name w:val="Balloon Text"/>
    <w:link w:val="TestofumettoCarattere"/>
    <w:uiPriority w:val="99"/>
    <w:semiHidden w:val="1"/>
    <w:unhideWhenUsed w:val="1"/>
    <w:rsid w:val="000A31F8"/>
    <w:pPr>
      <w:spacing w:after="0" w:line="240" w:lineRule="auto"/>
    </w:pPr>
    <w:rPr>
      <w:rFonts w:ascii="Tahoma" w:cs="Tahoma" w:hAnsi="Tahoma"/>
      <w:sz w:val="16"/>
      <w:szCs w:val="16"/>
    </w:rPr>
  </w:style>
  <w:style w:type="character" w:styleId="TestofumettoCarattere" w:customStyle="1">
    <w:name w:val="Testo fumetto Carattere"/>
    <w:link w:val="Testofumetto"/>
    <w:uiPriority w:val="99"/>
    <w:semiHidden w:val="1"/>
    <w:rsid w:val="000A31F8"/>
    <w:rPr>
      <w:rFonts w:ascii="Tahoma" w:cs="Tahoma" w:hAnsi="Tahoma"/>
      <w:sz w:val="16"/>
      <w:szCs w:val="16"/>
      <w:lang w:eastAsia="en-US"/>
    </w:rPr>
  </w:style>
  <w:style w:type="paragraph" w:styleId="NormaleWeb">
    <w:name w:val="Normal (Web)"/>
    <w:uiPriority w:val="99"/>
    <w:unhideWhenUsed w:val="1"/>
    <w:rsid w:val="002E39D6"/>
    <w:pPr>
      <w:spacing w:after="100" w:afterAutospacing="1" w:before="100" w:beforeAutospacing="1" w:line="240" w:lineRule="auto"/>
    </w:pPr>
    <w:rPr>
      <w:rFonts w:ascii="Times New Roman" w:eastAsia="Times New Roman" w:hAnsi="Times New Roman"/>
      <w:sz w:val="24"/>
      <w:szCs w:val="24"/>
    </w:rPr>
  </w:style>
  <w:style w:type="table" w:styleId="Grigliatabella">
    <w:name w:val="Table Grid"/>
    <w:basedOn w:val="Tabellanormale"/>
    <w:uiPriority w:val="59"/>
    <w:rsid w:val="00A43FEE"/>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nfasigrassetto">
    <w:name w:val="Strong"/>
    <w:uiPriority w:val="22"/>
    <w:qFormat w:val="1"/>
    <w:rsid w:val="00BC5084"/>
    <w:rPr>
      <w:b w:val="1"/>
      <w:bCs w:val="1"/>
    </w:rPr>
  </w:style>
  <w:style w:type="character" w:styleId="Collegamentovisitato">
    <w:name w:val="FollowedHyperlink"/>
    <w:basedOn w:val="Carpredefinitoparagrafo"/>
    <w:uiPriority w:val="99"/>
    <w:semiHidden w:val="1"/>
    <w:unhideWhenUsed w:val="1"/>
    <w:rsid w:val="00E16171"/>
    <w:rPr>
      <w:color w:val="954f72" w:themeColor="followedHyperlink"/>
      <w:u w:val="single"/>
    </w:rPr>
  </w:style>
  <w:style w:type="character" w:styleId="Menzionenonrisolta">
    <w:name w:val="Unresolved Mention"/>
    <w:basedOn w:val="Carpredefinitoparagrafo"/>
    <w:uiPriority w:val="99"/>
    <w:semiHidden w:val="1"/>
    <w:unhideWhenUsed w:val="1"/>
    <w:rsid w:val="0069429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fficiostampa@studiobelive.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mpionaria-bergamo.it/" TargetMode="External"/><Relationship Id="rId8" Type="http://schemas.openxmlformats.org/officeDocument/2006/relationships/hyperlink" Target="mailto:pressfieradibergamo@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PRps2SEoX/CFBVrmnY6Cez4hw==">CgMxLjAyDmguNGc0enRrN3JlcmZtMg5oLndka3c2MjJ4bnYxYjIOaC5lM3U5NHRtbDN4bDQyDmguM3I5bGEwM2EyajEwMg5oLnd3NmRoc3B1dzE5MTgAciExU0wyUXdxcVIwZTMtMzc3WVpXcFZUUFZjZWk5a3Q1T08=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2025-10-17T16:50:00Z</dcterms:created>
  <dc:creator>unieuro</dc:creator>
</cp:coreProperties>
</file>